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8137D" w14:textId="77777777" w:rsidR="00C426A2" w:rsidRDefault="00C426A2" w:rsidP="0063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проекта </w:t>
      </w:r>
    </w:p>
    <w:p w14:paraId="1D22C4AD" w14:textId="77944FCF" w:rsidR="00EF4D1E" w:rsidRPr="00BE6AC6" w:rsidRDefault="00912DD5" w:rsidP="0063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="00F32604" w:rsidRPr="00BE6AC6">
        <w:rPr>
          <w:rFonts w:ascii="Times New Roman" w:hAnsi="Times New Roman" w:cs="Times New Roman"/>
          <w:sz w:val="28"/>
          <w:szCs w:val="28"/>
        </w:rPr>
        <w:t>постановления Адм</w:t>
      </w:r>
      <w:r w:rsidR="00B4405B" w:rsidRPr="00BE6AC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BE6AC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1B7EC7" w:rsidRPr="00BE6AC6">
        <w:rPr>
          <w:rFonts w:ascii="Times New Roman" w:hAnsi="Times New Roman" w:cs="Times New Roman"/>
          <w:sz w:val="28"/>
          <w:szCs w:val="28"/>
        </w:rPr>
        <w:br/>
      </w:r>
      <w:r w:rsidR="00121214">
        <w:rPr>
          <w:rFonts w:ascii="Times New Roman" w:hAnsi="Times New Roman" w:cs="Times New Roman"/>
          <w:sz w:val="28"/>
          <w:szCs w:val="28"/>
        </w:rPr>
        <w:t>«</w:t>
      </w:r>
      <w:r w:rsidR="00BE6AC6" w:rsidRPr="00BE6AC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                                 Ханты-Мансийского района от 21.06.2024 № 552 </w:t>
      </w:r>
      <w:r w:rsidR="00121214">
        <w:rPr>
          <w:rFonts w:ascii="Times New Roman" w:hAnsi="Times New Roman" w:cs="Times New Roman"/>
          <w:sz w:val="28"/>
          <w:szCs w:val="28"/>
        </w:rPr>
        <w:t>«</w:t>
      </w:r>
      <w:r w:rsidRPr="00BE6AC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E6C1D" w:rsidRPr="00BE6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20082" w:rsidRPr="00BE6AC6">
        <w:rPr>
          <w:rFonts w:ascii="Times New Roman" w:hAnsi="Times New Roman" w:cs="Times New Roman"/>
          <w:sz w:val="28"/>
          <w:szCs w:val="28"/>
        </w:rPr>
        <w:t xml:space="preserve">об определении размеров и условий </w:t>
      </w:r>
    </w:p>
    <w:p w14:paraId="5C5718ED" w14:textId="77777777" w:rsidR="00EF4D1E" w:rsidRPr="00BE6AC6" w:rsidRDefault="00F20082" w:rsidP="0063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>оплаты</w:t>
      </w:r>
      <w:r w:rsidR="00EF4D1E"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Pr="00BE6AC6">
        <w:rPr>
          <w:rFonts w:ascii="Times New Roman" w:hAnsi="Times New Roman" w:cs="Times New Roman"/>
          <w:sz w:val="28"/>
          <w:szCs w:val="28"/>
        </w:rPr>
        <w:t>труда руководителей и работников муниципальных автономных</w:t>
      </w:r>
      <w:r w:rsidRPr="00BE6AC6">
        <w:rPr>
          <w:rFonts w:ascii="Times New Roman" w:hAnsi="Times New Roman" w:cs="Times New Roman"/>
          <w:sz w:val="28"/>
          <w:szCs w:val="28"/>
        </w:rPr>
        <w:br/>
        <w:t>учреждений, подведомственных Администрации</w:t>
      </w:r>
    </w:p>
    <w:p w14:paraId="04806C97" w14:textId="77777777" w:rsidR="00EF4D1E" w:rsidRPr="00BE6AC6" w:rsidRDefault="00F20082" w:rsidP="0063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EF4D1E"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Pr="00BE6AC6">
        <w:rPr>
          <w:rFonts w:ascii="Times New Roman" w:hAnsi="Times New Roman" w:cs="Times New Roman"/>
          <w:sz w:val="28"/>
          <w:szCs w:val="28"/>
        </w:rPr>
        <w:t>района и комитету по образованию</w:t>
      </w:r>
    </w:p>
    <w:p w14:paraId="0C403F36" w14:textId="29BEBE0B" w:rsidR="004E6C1D" w:rsidRPr="00BE6AC6" w:rsidRDefault="00F20082" w:rsidP="0063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</w:t>
      </w:r>
      <w:r w:rsidR="00EF4D1E"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Pr="00BE6AC6">
        <w:rPr>
          <w:rFonts w:ascii="Times New Roman" w:hAnsi="Times New Roman" w:cs="Times New Roman"/>
          <w:sz w:val="28"/>
          <w:szCs w:val="28"/>
        </w:rPr>
        <w:t>района</w:t>
      </w:r>
      <w:r w:rsidR="00121214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17C5C433" w14:textId="77777777" w:rsidR="004E6C1D" w:rsidRPr="00BE6AC6" w:rsidRDefault="004E6C1D" w:rsidP="0063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D0CB5" w14:textId="60395E9B" w:rsidR="00401ACE" w:rsidRDefault="005A427D" w:rsidP="006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CA9">
        <w:rPr>
          <w:rFonts w:ascii="Times New Roman" w:hAnsi="Times New Roman" w:cs="Times New Roman"/>
          <w:sz w:val="28"/>
          <w:szCs w:val="28"/>
        </w:rPr>
        <w:t>В связи с передачей культурно-спортивного комплекса д.</w:t>
      </w:r>
      <w:r w:rsidR="00793CA9">
        <w:rPr>
          <w:rFonts w:ascii="Times New Roman" w:hAnsi="Times New Roman" w:cs="Times New Roman"/>
          <w:sz w:val="28"/>
          <w:szCs w:val="28"/>
        </w:rPr>
        <w:t xml:space="preserve"> </w:t>
      </w:r>
      <w:r w:rsidRPr="00793CA9">
        <w:rPr>
          <w:rFonts w:ascii="Times New Roman" w:hAnsi="Times New Roman" w:cs="Times New Roman"/>
          <w:sz w:val="28"/>
          <w:szCs w:val="28"/>
        </w:rPr>
        <w:t xml:space="preserve">Ярки в безвозмездное </w:t>
      </w:r>
      <w:r w:rsidR="00793CA9">
        <w:rPr>
          <w:rFonts w:ascii="Times New Roman" w:hAnsi="Times New Roman" w:cs="Times New Roman"/>
          <w:sz w:val="28"/>
          <w:szCs w:val="28"/>
        </w:rPr>
        <w:t>п</w:t>
      </w:r>
      <w:r w:rsidRPr="00793CA9">
        <w:rPr>
          <w:rFonts w:ascii="Times New Roman" w:hAnsi="Times New Roman" w:cs="Times New Roman"/>
          <w:sz w:val="28"/>
          <w:szCs w:val="28"/>
        </w:rPr>
        <w:t>ользование М</w:t>
      </w:r>
      <w:r w:rsidR="00793CA9">
        <w:rPr>
          <w:rFonts w:ascii="Times New Roman" w:hAnsi="Times New Roman" w:cs="Times New Roman"/>
          <w:sz w:val="28"/>
          <w:szCs w:val="28"/>
        </w:rPr>
        <w:t xml:space="preserve">униципального автономного учреждения </w:t>
      </w:r>
      <w:r w:rsidR="00121214">
        <w:rPr>
          <w:rFonts w:ascii="Times New Roman" w:hAnsi="Times New Roman" w:cs="Times New Roman"/>
          <w:sz w:val="28"/>
          <w:szCs w:val="28"/>
        </w:rPr>
        <w:t>«</w:t>
      </w:r>
      <w:r w:rsidRPr="00793CA9">
        <w:rPr>
          <w:rFonts w:ascii="Times New Roman" w:hAnsi="Times New Roman" w:cs="Times New Roman"/>
          <w:sz w:val="28"/>
          <w:szCs w:val="28"/>
        </w:rPr>
        <w:t>Молодежный центр Ханты-Мансийского района</w:t>
      </w:r>
      <w:r w:rsidR="00121214">
        <w:rPr>
          <w:rFonts w:ascii="Times New Roman" w:hAnsi="Times New Roman" w:cs="Times New Roman"/>
          <w:sz w:val="28"/>
          <w:szCs w:val="28"/>
        </w:rPr>
        <w:t>»</w:t>
      </w:r>
      <w:r w:rsidRPr="00793CA9">
        <w:rPr>
          <w:rFonts w:ascii="Times New Roman" w:hAnsi="Times New Roman" w:cs="Times New Roman"/>
          <w:sz w:val="28"/>
          <w:szCs w:val="28"/>
        </w:rPr>
        <w:t xml:space="preserve">, </w:t>
      </w:r>
      <w:r w:rsidR="00401ACE">
        <w:rPr>
          <w:rFonts w:ascii="Times New Roman" w:hAnsi="Times New Roman" w:cs="Times New Roman"/>
          <w:sz w:val="28"/>
          <w:szCs w:val="28"/>
        </w:rPr>
        <w:t>П</w:t>
      </w:r>
      <w:r w:rsidRPr="00793CA9">
        <w:rPr>
          <w:rFonts w:ascii="Times New Roman" w:hAnsi="Times New Roman" w:cs="Times New Roman"/>
          <w:sz w:val="28"/>
          <w:szCs w:val="28"/>
        </w:rPr>
        <w:t xml:space="preserve">роектом предлагается </w:t>
      </w:r>
      <w:r w:rsidR="002E4F98">
        <w:rPr>
          <w:rFonts w:ascii="Times New Roman" w:hAnsi="Times New Roman" w:cs="Times New Roman"/>
          <w:sz w:val="28"/>
          <w:szCs w:val="28"/>
        </w:rPr>
        <w:t xml:space="preserve">в пункте 16 раздела </w:t>
      </w:r>
      <w:r w:rsidR="002E4F9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01ACE">
        <w:rPr>
          <w:rFonts w:ascii="Times New Roman" w:hAnsi="Times New Roman" w:cs="Times New Roman"/>
          <w:sz w:val="28"/>
          <w:szCs w:val="28"/>
        </w:rPr>
        <w:t xml:space="preserve"> приложения к постановлению Таблицу </w:t>
      </w:r>
      <w:r w:rsidR="00121214">
        <w:rPr>
          <w:rFonts w:ascii="Times New Roman" w:hAnsi="Times New Roman" w:cs="Times New Roman"/>
          <w:sz w:val="28"/>
          <w:szCs w:val="28"/>
        </w:rPr>
        <w:t>«</w:t>
      </w:r>
      <w:r w:rsidR="00401ACE">
        <w:rPr>
          <w:rFonts w:ascii="Times New Roman" w:hAnsi="Times New Roman" w:cs="Times New Roman"/>
          <w:sz w:val="28"/>
          <w:szCs w:val="28"/>
        </w:rPr>
        <w:t>П</w:t>
      </w:r>
      <w:r w:rsidRPr="00793CA9">
        <w:rPr>
          <w:rFonts w:ascii="Times New Roman" w:hAnsi="Times New Roman" w:cs="Times New Roman"/>
          <w:sz w:val="28"/>
          <w:szCs w:val="28"/>
        </w:rPr>
        <w:t>рофессиональн</w:t>
      </w:r>
      <w:r w:rsidR="00401ACE">
        <w:rPr>
          <w:rFonts w:ascii="Times New Roman" w:hAnsi="Times New Roman" w:cs="Times New Roman"/>
          <w:sz w:val="28"/>
          <w:szCs w:val="28"/>
        </w:rPr>
        <w:t>ая квалификационная группа</w:t>
      </w:r>
      <w:r w:rsidRPr="00793CA9">
        <w:rPr>
          <w:rFonts w:ascii="Times New Roman" w:hAnsi="Times New Roman" w:cs="Times New Roman"/>
          <w:sz w:val="28"/>
          <w:szCs w:val="28"/>
        </w:rPr>
        <w:t xml:space="preserve"> </w:t>
      </w:r>
      <w:r w:rsidR="00121214">
        <w:rPr>
          <w:rFonts w:ascii="Times New Roman" w:hAnsi="Times New Roman" w:cs="Times New Roman"/>
          <w:sz w:val="28"/>
          <w:szCs w:val="28"/>
        </w:rPr>
        <w:t>«</w:t>
      </w:r>
      <w:r w:rsidRPr="00793CA9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121214">
        <w:rPr>
          <w:rFonts w:ascii="Times New Roman" w:hAnsi="Times New Roman" w:cs="Times New Roman"/>
          <w:sz w:val="28"/>
          <w:szCs w:val="28"/>
        </w:rPr>
        <w:t>»</w:t>
      </w:r>
      <w:r w:rsidRPr="00793CA9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Pr="00793CA9">
        <w:rPr>
          <w:rFonts w:ascii="Times New Roman" w:hAnsi="Times New Roman" w:cs="Times New Roman"/>
          <w:sz w:val="28"/>
          <w:szCs w:val="28"/>
        </w:rPr>
        <w:t>Минсоцразвития</w:t>
      </w:r>
      <w:proofErr w:type="spellEnd"/>
      <w:r w:rsidRPr="00793CA9">
        <w:rPr>
          <w:rFonts w:ascii="Times New Roman" w:hAnsi="Times New Roman" w:cs="Times New Roman"/>
          <w:sz w:val="28"/>
          <w:szCs w:val="28"/>
        </w:rPr>
        <w:t xml:space="preserve"> России от 29.05.2008 № 248н)</w:t>
      </w:r>
      <w:r w:rsidR="00121214">
        <w:rPr>
          <w:rFonts w:ascii="Times New Roman" w:hAnsi="Times New Roman" w:cs="Times New Roman"/>
          <w:sz w:val="28"/>
          <w:szCs w:val="28"/>
        </w:rPr>
        <w:t>»</w:t>
      </w:r>
      <w:r w:rsidRPr="00793CA9">
        <w:rPr>
          <w:rFonts w:ascii="Times New Roman" w:hAnsi="Times New Roman" w:cs="Times New Roman"/>
          <w:sz w:val="28"/>
          <w:szCs w:val="28"/>
        </w:rPr>
        <w:t xml:space="preserve"> </w:t>
      </w:r>
      <w:r w:rsidR="00BA631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793CA9">
        <w:rPr>
          <w:rFonts w:ascii="Times New Roman" w:hAnsi="Times New Roman" w:cs="Times New Roman"/>
          <w:sz w:val="28"/>
          <w:szCs w:val="28"/>
        </w:rPr>
        <w:t xml:space="preserve">профессией </w:t>
      </w:r>
      <w:r w:rsidR="00121214">
        <w:rPr>
          <w:rFonts w:ascii="Times New Roman" w:hAnsi="Times New Roman" w:cs="Times New Roman"/>
          <w:sz w:val="28"/>
          <w:szCs w:val="28"/>
        </w:rPr>
        <w:t>«</w:t>
      </w:r>
      <w:r w:rsidRPr="00793CA9"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зданий</w:t>
      </w:r>
      <w:r w:rsidR="00121214">
        <w:rPr>
          <w:rFonts w:ascii="Times New Roman" w:hAnsi="Times New Roman" w:cs="Times New Roman"/>
          <w:sz w:val="28"/>
          <w:szCs w:val="28"/>
        </w:rPr>
        <w:t>»</w:t>
      </w:r>
      <w:r w:rsidRPr="00793CA9">
        <w:rPr>
          <w:rFonts w:ascii="Times New Roman" w:hAnsi="Times New Roman" w:cs="Times New Roman"/>
          <w:sz w:val="28"/>
          <w:szCs w:val="28"/>
        </w:rPr>
        <w:t>.</w:t>
      </w:r>
    </w:p>
    <w:p w14:paraId="336A51F2" w14:textId="77777777" w:rsidR="00121214" w:rsidRDefault="00121214" w:rsidP="00632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«</w:t>
      </w:r>
      <w:r w:rsidRPr="00793CA9"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зданий</w:t>
      </w:r>
      <w:r>
        <w:rPr>
          <w:rFonts w:ascii="Times New Roman" w:hAnsi="Times New Roman" w:cs="Times New Roman"/>
          <w:sz w:val="28"/>
          <w:szCs w:val="28"/>
        </w:rPr>
        <w:t>» предусмотрена «</w:t>
      </w:r>
      <w:r w:rsidR="003E74E3">
        <w:rPr>
          <w:rFonts w:ascii="Times New Roman" w:hAnsi="Times New Roman" w:cs="Times New Roman"/>
          <w:sz w:val="28"/>
          <w:szCs w:val="28"/>
        </w:rPr>
        <w:t>ОК 016-2025. Общероссийский классификатор профессий рабочих, должностей служащих и тарифных разрядов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74E3">
        <w:rPr>
          <w:rFonts w:ascii="Times New Roman" w:hAnsi="Times New Roman" w:cs="Times New Roman"/>
          <w:sz w:val="28"/>
          <w:szCs w:val="28"/>
        </w:rPr>
        <w:t xml:space="preserve"> (принят и введен в действие Приказом </w:t>
      </w:r>
      <w:proofErr w:type="spellStart"/>
      <w:r w:rsidR="003E74E3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3E74E3">
        <w:rPr>
          <w:rFonts w:ascii="Times New Roman" w:hAnsi="Times New Roman" w:cs="Times New Roman"/>
          <w:sz w:val="28"/>
          <w:szCs w:val="28"/>
        </w:rPr>
        <w:t xml:space="preserve"> от 16.05.2025 № 423-ст)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1831CC" w14:textId="77777777" w:rsidR="00121214" w:rsidRDefault="00121214" w:rsidP="00632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21214">
          <w:rPr>
            <w:rFonts w:ascii="Times New Roman" w:hAnsi="Times New Roman" w:cs="Times New Roman"/>
            <w:sz w:val="28"/>
            <w:szCs w:val="28"/>
          </w:rPr>
          <w:t>статьей 143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РФ тарификация работ и присвоение тарифных разрядов работникам производятся с учетом единого тарифно-квалификационного справочника работ и профессий рабочих, единого квалификационного </w:t>
      </w:r>
      <w:hyperlink r:id="rId9" w:history="1">
        <w:r w:rsidRPr="00121214">
          <w:rPr>
            <w:rFonts w:ascii="Times New Roman" w:hAnsi="Times New Roman" w:cs="Times New Roman"/>
            <w:sz w:val="28"/>
            <w:szCs w:val="28"/>
          </w:rPr>
          <w:t>справочника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с учетом профессиональных </w:t>
      </w:r>
      <w:hyperlink r:id="rId10" w:history="1">
        <w:r w:rsidRPr="00121214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B8DB43F" w14:textId="5351E852" w:rsidR="00632466" w:rsidRDefault="00632466" w:rsidP="002E4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работ и требования к знанием по п</w:t>
      </w:r>
      <w:r w:rsidR="00121214">
        <w:rPr>
          <w:rFonts w:ascii="Times New Roman" w:hAnsi="Times New Roman" w:cs="Times New Roman"/>
          <w:sz w:val="28"/>
          <w:szCs w:val="28"/>
        </w:rPr>
        <w:t>рофесси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21214">
        <w:rPr>
          <w:rFonts w:ascii="Times New Roman" w:hAnsi="Times New Roman" w:cs="Times New Roman"/>
          <w:sz w:val="28"/>
          <w:szCs w:val="28"/>
        </w:rPr>
        <w:t xml:space="preserve"> «</w:t>
      </w:r>
      <w:r w:rsidR="00121214" w:rsidRPr="00793CA9"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зданий</w:t>
      </w:r>
      <w:r w:rsidR="001212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12121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1214">
        <w:rPr>
          <w:rFonts w:ascii="Times New Roman" w:hAnsi="Times New Roman" w:cs="Times New Roman"/>
          <w:sz w:val="28"/>
          <w:szCs w:val="28"/>
        </w:rPr>
        <w:t xml:space="preserve"> Госкомтруда СССР, Секретариата ВЦСПС от 31.01.1985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1214">
        <w:rPr>
          <w:rFonts w:ascii="Times New Roman" w:hAnsi="Times New Roman" w:cs="Times New Roman"/>
          <w:sz w:val="28"/>
          <w:szCs w:val="28"/>
        </w:rPr>
        <w:t xml:space="preserve">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</w:t>
      </w:r>
      <w:r>
        <w:rPr>
          <w:rFonts w:ascii="Times New Roman" w:hAnsi="Times New Roman" w:cs="Times New Roman"/>
          <w:sz w:val="28"/>
          <w:szCs w:val="28"/>
        </w:rPr>
        <w:t>, применение которого урегулировано Постановлением Минтруда РФ от 12.05.1992 № 15а «О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России».</w:t>
      </w:r>
    </w:p>
    <w:p w14:paraId="3BF0888B" w14:textId="7AB02E89" w:rsidR="005B5690" w:rsidRPr="00BA6314" w:rsidRDefault="00632466" w:rsidP="006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A6314" w:rsidRPr="00BA6314">
        <w:rPr>
          <w:rFonts w:ascii="Times New Roman" w:hAnsi="Times New Roman" w:cs="Times New Roman"/>
          <w:sz w:val="28"/>
          <w:szCs w:val="28"/>
        </w:rPr>
        <w:t>вступает в силу после официального опубликования.</w:t>
      </w:r>
      <w:r w:rsidR="005B5690" w:rsidRPr="00BA63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B6A5091" w14:textId="585774C0" w:rsidR="007151B2" w:rsidRDefault="005B5690" w:rsidP="006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1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A6314" w:rsidRPr="00BA6314">
        <w:rPr>
          <w:rFonts w:ascii="Times New Roman" w:hAnsi="Times New Roman" w:cs="Times New Roman"/>
          <w:sz w:val="28"/>
          <w:szCs w:val="28"/>
        </w:rPr>
        <w:t xml:space="preserve">финансово-экономической </w:t>
      </w:r>
      <w:r w:rsidRPr="00BA6314">
        <w:rPr>
          <w:rFonts w:ascii="Times New Roman" w:hAnsi="Times New Roman" w:cs="Times New Roman"/>
          <w:sz w:val="28"/>
          <w:szCs w:val="28"/>
        </w:rPr>
        <w:t>экспертизы замечания и</w:t>
      </w:r>
      <w:r w:rsidR="00BA6314" w:rsidRPr="00BA6314">
        <w:rPr>
          <w:rFonts w:ascii="Times New Roman" w:hAnsi="Times New Roman" w:cs="Times New Roman"/>
          <w:sz w:val="28"/>
          <w:szCs w:val="28"/>
        </w:rPr>
        <w:t>/или</w:t>
      </w:r>
      <w:r w:rsidRPr="00BA6314">
        <w:rPr>
          <w:rFonts w:ascii="Times New Roman" w:hAnsi="Times New Roman" w:cs="Times New Roman"/>
          <w:sz w:val="28"/>
          <w:szCs w:val="28"/>
        </w:rPr>
        <w:t xml:space="preserve"> предложения к Проекту отсутствуют.</w:t>
      </w:r>
    </w:p>
    <w:p w14:paraId="656E1DA9" w14:textId="6D62336E" w:rsidR="00560CD3" w:rsidRDefault="00560CD3" w:rsidP="006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CD3" w:rsidSect="006A1AE2">
      <w:footerReference w:type="default" r:id="rId11"/>
      <w:pgSz w:w="11906" w:h="16838"/>
      <w:pgMar w:top="851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710498"/>
      <w:docPartObj>
        <w:docPartGallery w:val="Page Numbers (Bottom of Page)"/>
        <w:docPartUnique/>
      </w:docPartObj>
    </w:sdtPr>
    <w:sdtEndPr/>
    <w:sdtContent>
      <w:p w14:paraId="0C067D02" w14:textId="2A5050B3" w:rsidR="00F32604" w:rsidRDefault="00F326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6A2">
          <w:rPr>
            <w:noProof/>
          </w:rPr>
          <w:t>2</w:t>
        </w:r>
        <w: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2DC"/>
    <w:rsid w:val="00012153"/>
    <w:rsid w:val="000177C0"/>
    <w:rsid w:val="000202EA"/>
    <w:rsid w:val="000220D6"/>
    <w:rsid w:val="00023C8B"/>
    <w:rsid w:val="00042D5E"/>
    <w:rsid w:val="00046B18"/>
    <w:rsid w:val="00051330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B30E4"/>
    <w:rsid w:val="000B32B3"/>
    <w:rsid w:val="000B4C48"/>
    <w:rsid w:val="000B6493"/>
    <w:rsid w:val="000B6BD3"/>
    <w:rsid w:val="000C4D6C"/>
    <w:rsid w:val="000D4AA2"/>
    <w:rsid w:val="000D7C39"/>
    <w:rsid w:val="000E2AD9"/>
    <w:rsid w:val="000E4D41"/>
    <w:rsid w:val="000E7796"/>
    <w:rsid w:val="000E7901"/>
    <w:rsid w:val="000F2063"/>
    <w:rsid w:val="000F231F"/>
    <w:rsid w:val="000F242D"/>
    <w:rsid w:val="000F5B53"/>
    <w:rsid w:val="000F6298"/>
    <w:rsid w:val="00101BAE"/>
    <w:rsid w:val="00106F71"/>
    <w:rsid w:val="00113D3B"/>
    <w:rsid w:val="0011507E"/>
    <w:rsid w:val="00116BA2"/>
    <w:rsid w:val="00117DBB"/>
    <w:rsid w:val="00121214"/>
    <w:rsid w:val="00131A9A"/>
    <w:rsid w:val="0013411C"/>
    <w:rsid w:val="00150967"/>
    <w:rsid w:val="00166DBB"/>
    <w:rsid w:val="00167936"/>
    <w:rsid w:val="001800C9"/>
    <w:rsid w:val="00180CDF"/>
    <w:rsid w:val="0018241E"/>
    <w:rsid w:val="00182B80"/>
    <w:rsid w:val="0018345B"/>
    <w:rsid w:val="001847D2"/>
    <w:rsid w:val="0018600B"/>
    <w:rsid w:val="00186A59"/>
    <w:rsid w:val="00193F8F"/>
    <w:rsid w:val="00196DBC"/>
    <w:rsid w:val="001A1549"/>
    <w:rsid w:val="001B4A11"/>
    <w:rsid w:val="001B59D4"/>
    <w:rsid w:val="001B7EC7"/>
    <w:rsid w:val="001C5C3F"/>
    <w:rsid w:val="001D464A"/>
    <w:rsid w:val="001E03BA"/>
    <w:rsid w:val="001E1055"/>
    <w:rsid w:val="001F0EFD"/>
    <w:rsid w:val="001F3BF2"/>
    <w:rsid w:val="001F7DBD"/>
    <w:rsid w:val="002112A3"/>
    <w:rsid w:val="0021693B"/>
    <w:rsid w:val="00216BAB"/>
    <w:rsid w:val="00216D06"/>
    <w:rsid w:val="002235F2"/>
    <w:rsid w:val="00225C7D"/>
    <w:rsid w:val="00227AD8"/>
    <w:rsid w:val="002300FD"/>
    <w:rsid w:val="00232280"/>
    <w:rsid w:val="00234040"/>
    <w:rsid w:val="002346D5"/>
    <w:rsid w:val="00235FB4"/>
    <w:rsid w:val="002404E9"/>
    <w:rsid w:val="002460F4"/>
    <w:rsid w:val="002476CF"/>
    <w:rsid w:val="002529F0"/>
    <w:rsid w:val="002551BE"/>
    <w:rsid w:val="00261D49"/>
    <w:rsid w:val="00282625"/>
    <w:rsid w:val="002856D6"/>
    <w:rsid w:val="00297A80"/>
    <w:rsid w:val="002A10C6"/>
    <w:rsid w:val="002A75A0"/>
    <w:rsid w:val="002B1FF2"/>
    <w:rsid w:val="002C5651"/>
    <w:rsid w:val="002D0994"/>
    <w:rsid w:val="002E4F98"/>
    <w:rsid w:val="002E62D9"/>
    <w:rsid w:val="002E7116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6370"/>
    <w:rsid w:val="00356F42"/>
    <w:rsid w:val="003624D8"/>
    <w:rsid w:val="0037725F"/>
    <w:rsid w:val="00393DAD"/>
    <w:rsid w:val="00395E5C"/>
    <w:rsid w:val="00397EFC"/>
    <w:rsid w:val="003A245E"/>
    <w:rsid w:val="003A37C5"/>
    <w:rsid w:val="003A3B40"/>
    <w:rsid w:val="003B0E76"/>
    <w:rsid w:val="003B16D4"/>
    <w:rsid w:val="003B6B29"/>
    <w:rsid w:val="003C6926"/>
    <w:rsid w:val="003E696B"/>
    <w:rsid w:val="003E70FB"/>
    <w:rsid w:val="003E74E3"/>
    <w:rsid w:val="003E79F7"/>
    <w:rsid w:val="003F2416"/>
    <w:rsid w:val="003F3603"/>
    <w:rsid w:val="00401ACE"/>
    <w:rsid w:val="00404BE7"/>
    <w:rsid w:val="00404EFA"/>
    <w:rsid w:val="004052A8"/>
    <w:rsid w:val="00411E8F"/>
    <w:rsid w:val="0041351A"/>
    <w:rsid w:val="00417101"/>
    <w:rsid w:val="00422070"/>
    <w:rsid w:val="004227CB"/>
    <w:rsid w:val="004252C6"/>
    <w:rsid w:val="00425EA7"/>
    <w:rsid w:val="00431272"/>
    <w:rsid w:val="004333EE"/>
    <w:rsid w:val="004376B9"/>
    <w:rsid w:val="004402CD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A7B93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E6C1D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4F4D"/>
    <w:rsid w:val="00536AD5"/>
    <w:rsid w:val="005439BD"/>
    <w:rsid w:val="00553F71"/>
    <w:rsid w:val="0055574D"/>
    <w:rsid w:val="00560CD3"/>
    <w:rsid w:val="005647E2"/>
    <w:rsid w:val="0056694C"/>
    <w:rsid w:val="00571D08"/>
    <w:rsid w:val="00572453"/>
    <w:rsid w:val="00593867"/>
    <w:rsid w:val="005A408D"/>
    <w:rsid w:val="005A427D"/>
    <w:rsid w:val="005A66B0"/>
    <w:rsid w:val="005B2935"/>
    <w:rsid w:val="005B5690"/>
    <w:rsid w:val="005B7083"/>
    <w:rsid w:val="005E07B1"/>
    <w:rsid w:val="005E0E65"/>
    <w:rsid w:val="005F0864"/>
    <w:rsid w:val="005F0A47"/>
    <w:rsid w:val="005F6F9B"/>
    <w:rsid w:val="0061242A"/>
    <w:rsid w:val="00617B40"/>
    <w:rsid w:val="0062166C"/>
    <w:rsid w:val="00623C81"/>
    <w:rsid w:val="00624276"/>
    <w:rsid w:val="00626321"/>
    <w:rsid w:val="00626796"/>
    <w:rsid w:val="00632466"/>
    <w:rsid w:val="00633834"/>
    <w:rsid w:val="00636A36"/>
    <w:rsid w:val="00636F28"/>
    <w:rsid w:val="0064204E"/>
    <w:rsid w:val="0064269F"/>
    <w:rsid w:val="00646998"/>
    <w:rsid w:val="006507BE"/>
    <w:rsid w:val="00655734"/>
    <w:rsid w:val="006615CF"/>
    <w:rsid w:val="006722F9"/>
    <w:rsid w:val="00675E02"/>
    <w:rsid w:val="00681141"/>
    <w:rsid w:val="00681286"/>
    <w:rsid w:val="00682729"/>
    <w:rsid w:val="00683CE6"/>
    <w:rsid w:val="00697541"/>
    <w:rsid w:val="006A1AE2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0728B"/>
    <w:rsid w:val="007151B2"/>
    <w:rsid w:val="00725FAA"/>
    <w:rsid w:val="00731154"/>
    <w:rsid w:val="00733C35"/>
    <w:rsid w:val="007343BF"/>
    <w:rsid w:val="00737C8E"/>
    <w:rsid w:val="007412E8"/>
    <w:rsid w:val="00745E46"/>
    <w:rsid w:val="0075044E"/>
    <w:rsid w:val="00752B57"/>
    <w:rsid w:val="007534D2"/>
    <w:rsid w:val="0075398D"/>
    <w:rsid w:val="0075773C"/>
    <w:rsid w:val="0077481C"/>
    <w:rsid w:val="00777A4D"/>
    <w:rsid w:val="00784CFF"/>
    <w:rsid w:val="00786612"/>
    <w:rsid w:val="0079258A"/>
    <w:rsid w:val="00793CA9"/>
    <w:rsid w:val="007A0722"/>
    <w:rsid w:val="007A08E1"/>
    <w:rsid w:val="007A1DCF"/>
    <w:rsid w:val="007A4468"/>
    <w:rsid w:val="007B13B5"/>
    <w:rsid w:val="007B44F6"/>
    <w:rsid w:val="007C0F06"/>
    <w:rsid w:val="007C3E60"/>
    <w:rsid w:val="007C4CDF"/>
    <w:rsid w:val="007C5828"/>
    <w:rsid w:val="007E541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40B88"/>
    <w:rsid w:val="008459BB"/>
    <w:rsid w:val="00850589"/>
    <w:rsid w:val="00852E61"/>
    <w:rsid w:val="00857E57"/>
    <w:rsid w:val="00863264"/>
    <w:rsid w:val="00871877"/>
    <w:rsid w:val="00880E46"/>
    <w:rsid w:val="00886731"/>
    <w:rsid w:val="008868C0"/>
    <w:rsid w:val="00887852"/>
    <w:rsid w:val="00897CB6"/>
    <w:rsid w:val="008A4EA5"/>
    <w:rsid w:val="008A561B"/>
    <w:rsid w:val="008A6F47"/>
    <w:rsid w:val="008B3B66"/>
    <w:rsid w:val="008C2ACB"/>
    <w:rsid w:val="008C2C2D"/>
    <w:rsid w:val="008C2C85"/>
    <w:rsid w:val="008C42A3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8F330A"/>
    <w:rsid w:val="00903CF1"/>
    <w:rsid w:val="00905ED4"/>
    <w:rsid w:val="00912DD5"/>
    <w:rsid w:val="00913892"/>
    <w:rsid w:val="00917460"/>
    <w:rsid w:val="00927695"/>
    <w:rsid w:val="00932274"/>
    <w:rsid w:val="00933810"/>
    <w:rsid w:val="00945EAB"/>
    <w:rsid w:val="009569A9"/>
    <w:rsid w:val="00962B7D"/>
    <w:rsid w:val="0096338B"/>
    <w:rsid w:val="009653DB"/>
    <w:rsid w:val="00966405"/>
    <w:rsid w:val="0098684C"/>
    <w:rsid w:val="009917B5"/>
    <w:rsid w:val="009A231B"/>
    <w:rsid w:val="009B4679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2FF5"/>
    <w:rsid w:val="00A13C54"/>
    <w:rsid w:val="00A14960"/>
    <w:rsid w:val="00A158ED"/>
    <w:rsid w:val="00A23500"/>
    <w:rsid w:val="00A23B6B"/>
    <w:rsid w:val="00A33651"/>
    <w:rsid w:val="00A33D50"/>
    <w:rsid w:val="00A44139"/>
    <w:rsid w:val="00A56293"/>
    <w:rsid w:val="00A627DC"/>
    <w:rsid w:val="00A678FA"/>
    <w:rsid w:val="00A834F7"/>
    <w:rsid w:val="00A903E9"/>
    <w:rsid w:val="00A94EC8"/>
    <w:rsid w:val="00A95540"/>
    <w:rsid w:val="00A959AE"/>
    <w:rsid w:val="00AA69D8"/>
    <w:rsid w:val="00AB29BF"/>
    <w:rsid w:val="00AC16A7"/>
    <w:rsid w:val="00AC194A"/>
    <w:rsid w:val="00AD4B5C"/>
    <w:rsid w:val="00AD697A"/>
    <w:rsid w:val="00AE5AD7"/>
    <w:rsid w:val="00AF0763"/>
    <w:rsid w:val="00AF0993"/>
    <w:rsid w:val="00AF1991"/>
    <w:rsid w:val="00AF1C65"/>
    <w:rsid w:val="00AF5547"/>
    <w:rsid w:val="00B0009B"/>
    <w:rsid w:val="00B17E67"/>
    <w:rsid w:val="00B2079F"/>
    <w:rsid w:val="00B2259C"/>
    <w:rsid w:val="00B230DD"/>
    <w:rsid w:val="00B31F5B"/>
    <w:rsid w:val="00B3222A"/>
    <w:rsid w:val="00B34F66"/>
    <w:rsid w:val="00B37588"/>
    <w:rsid w:val="00B4405B"/>
    <w:rsid w:val="00B45166"/>
    <w:rsid w:val="00B45F61"/>
    <w:rsid w:val="00B4665C"/>
    <w:rsid w:val="00B53A62"/>
    <w:rsid w:val="00B626AF"/>
    <w:rsid w:val="00B66376"/>
    <w:rsid w:val="00B76CD1"/>
    <w:rsid w:val="00B77BAD"/>
    <w:rsid w:val="00B81A2D"/>
    <w:rsid w:val="00B84500"/>
    <w:rsid w:val="00B8557D"/>
    <w:rsid w:val="00B92390"/>
    <w:rsid w:val="00B95426"/>
    <w:rsid w:val="00B954DB"/>
    <w:rsid w:val="00BA2710"/>
    <w:rsid w:val="00BA5A82"/>
    <w:rsid w:val="00BA5C5E"/>
    <w:rsid w:val="00BA6314"/>
    <w:rsid w:val="00BB611F"/>
    <w:rsid w:val="00BB6639"/>
    <w:rsid w:val="00BB7CB3"/>
    <w:rsid w:val="00BC46DC"/>
    <w:rsid w:val="00BD6D02"/>
    <w:rsid w:val="00BD75E7"/>
    <w:rsid w:val="00BE0C7F"/>
    <w:rsid w:val="00BE0CFA"/>
    <w:rsid w:val="00BE11B0"/>
    <w:rsid w:val="00BE2AF4"/>
    <w:rsid w:val="00BE4A79"/>
    <w:rsid w:val="00BE6851"/>
    <w:rsid w:val="00BE6AC6"/>
    <w:rsid w:val="00BE6B1A"/>
    <w:rsid w:val="00BE7614"/>
    <w:rsid w:val="00BF262A"/>
    <w:rsid w:val="00BF45A2"/>
    <w:rsid w:val="00C002B4"/>
    <w:rsid w:val="00C02281"/>
    <w:rsid w:val="00C10519"/>
    <w:rsid w:val="00C10BC4"/>
    <w:rsid w:val="00C16253"/>
    <w:rsid w:val="00C21D1F"/>
    <w:rsid w:val="00C223AF"/>
    <w:rsid w:val="00C239F1"/>
    <w:rsid w:val="00C24EC8"/>
    <w:rsid w:val="00C323A2"/>
    <w:rsid w:val="00C36F0C"/>
    <w:rsid w:val="00C36F5A"/>
    <w:rsid w:val="00C4059C"/>
    <w:rsid w:val="00C406E6"/>
    <w:rsid w:val="00C41131"/>
    <w:rsid w:val="00C426A2"/>
    <w:rsid w:val="00C51F70"/>
    <w:rsid w:val="00C72A09"/>
    <w:rsid w:val="00C7412C"/>
    <w:rsid w:val="00C7718D"/>
    <w:rsid w:val="00C84E32"/>
    <w:rsid w:val="00C93564"/>
    <w:rsid w:val="00C95826"/>
    <w:rsid w:val="00CA6225"/>
    <w:rsid w:val="00CA7141"/>
    <w:rsid w:val="00CB3152"/>
    <w:rsid w:val="00CC755C"/>
    <w:rsid w:val="00CC7C2A"/>
    <w:rsid w:val="00CD4591"/>
    <w:rsid w:val="00CF3794"/>
    <w:rsid w:val="00CF44D0"/>
    <w:rsid w:val="00CF744D"/>
    <w:rsid w:val="00D007DF"/>
    <w:rsid w:val="00D029B1"/>
    <w:rsid w:val="00D04C52"/>
    <w:rsid w:val="00D14466"/>
    <w:rsid w:val="00D155CC"/>
    <w:rsid w:val="00D20948"/>
    <w:rsid w:val="00D213D8"/>
    <w:rsid w:val="00D22025"/>
    <w:rsid w:val="00D26095"/>
    <w:rsid w:val="00D353CC"/>
    <w:rsid w:val="00D43162"/>
    <w:rsid w:val="00D43F0A"/>
    <w:rsid w:val="00D4476B"/>
    <w:rsid w:val="00D455E8"/>
    <w:rsid w:val="00D4701F"/>
    <w:rsid w:val="00D500B9"/>
    <w:rsid w:val="00D53054"/>
    <w:rsid w:val="00D60172"/>
    <w:rsid w:val="00D64FB3"/>
    <w:rsid w:val="00D6573B"/>
    <w:rsid w:val="00D768D7"/>
    <w:rsid w:val="00D8061E"/>
    <w:rsid w:val="00D87659"/>
    <w:rsid w:val="00D92593"/>
    <w:rsid w:val="00D953B0"/>
    <w:rsid w:val="00D97F01"/>
    <w:rsid w:val="00DA6DA5"/>
    <w:rsid w:val="00DA6EA1"/>
    <w:rsid w:val="00DB032D"/>
    <w:rsid w:val="00DC0388"/>
    <w:rsid w:val="00DC1041"/>
    <w:rsid w:val="00DD3DD4"/>
    <w:rsid w:val="00DD7637"/>
    <w:rsid w:val="00DE12FA"/>
    <w:rsid w:val="00DF3EFC"/>
    <w:rsid w:val="00E020E1"/>
    <w:rsid w:val="00E024DC"/>
    <w:rsid w:val="00E05238"/>
    <w:rsid w:val="00E05262"/>
    <w:rsid w:val="00E152CE"/>
    <w:rsid w:val="00E23C6F"/>
    <w:rsid w:val="00E263B0"/>
    <w:rsid w:val="00E26486"/>
    <w:rsid w:val="00E306AE"/>
    <w:rsid w:val="00E30A16"/>
    <w:rsid w:val="00E35131"/>
    <w:rsid w:val="00E36422"/>
    <w:rsid w:val="00E506AC"/>
    <w:rsid w:val="00E5142A"/>
    <w:rsid w:val="00E516F7"/>
    <w:rsid w:val="00E624C3"/>
    <w:rsid w:val="00E64611"/>
    <w:rsid w:val="00E701A8"/>
    <w:rsid w:val="00E7371A"/>
    <w:rsid w:val="00E73B49"/>
    <w:rsid w:val="00E875FA"/>
    <w:rsid w:val="00E9217E"/>
    <w:rsid w:val="00EA29C0"/>
    <w:rsid w:val="00EA29CC"/>
    <w:rsid w:val="00EA36B9"/>
    <w:rsid w:val="00EA36BD"/>
    <w:rsid w:val="00EA7582"/>
    <w:rsid w:val="00EB0C1B"/>
    <w:rsid w:val="00EB458E"/>
    <w:rsid w:val="00EB774F"/>
    <w:rsid w:val="00ED01A2"/>
    <w:rsid w:val="00ED123C"/>
    <w:rsid w:val="00EE48BD"/>
    <w:rsid w:val="00EE5155"/>
    <w:rsid w:val="00EF214F"/>
    <w:rsid w:val="00EF4D1E"/>
    <w:rsid w:val="00EF5A15"/>
    <w:rsid w:val="00F05813"/>
    <w:rsid w:val="00F05DDA"/>
    <w:rsid w:val="00F077A1"/>
    <w:rsid w:val="00F114E8"/>
    <w:rsid w:val="00F11A1A"/>
    <w:rsid w:val="00F155DA"/>
    <w:rsid w:val="00F20082"/>
    <w:rsid w:val="00F262C9"/>
    <w:rsid w:val="00F27B64"/>
    <w:rsid w:val="00F32604"/>
    <w:rsid w:val="00F432A9"/>
    <w:rsid w:val="00F449DF"/>
    <w:rsid w:val="00F471B7"/>
    <w:rsid w:val="00F47359"/>
    <w:rsid w:val="00F5125E"/>
    <w:rsid w:val="00F529DB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6E98"/>
    <w:rsid w:val="00FB7756"/>
    <w:rsid w:val="00FC23E8"/>
    <w:rsid w:val="00FC2CCB"/>
    <w:rsid w:val="00FC3FBE"/>
    <w:rsid w:val="00FC7B9A"/>
    <w:rsid w:val="00FD0B39"/>
    <w:rsid w:val="00FD396C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  <w:style w:type="paragraph" w:styleId="af2">
    <w:name w:val="footnote text"/>
    <w:basedOn w:val="a"/>
    <w:link w:val="af3"/>
    <w:uiPriority w:val="99"/>
    <w:semiHidden/>
    <w:unhideWhenUsed/>
    <w:rsid w:val="00411E8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1E8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11E8F"/>
    <w:rPr>
      <w:vertAlign w:val="superscript"/>
    </w:rPr>
  </w:style>
  <w:style w:type="character" w:customStyle="1" w:styleId="markedcontent">
    <w:name w:val="markedcontent"/>
    <w:basedOn w:val="a0"/>
    <w:rsid w:val="007151B2"/>
  </w:style>
  <w:style w:type="table" w:customStyle="1" w:styleId="2">
    <w:name w:val="Сетка таблицы2"/>
    <w:basedOn w:val="a1"/>
    <w:next w:val="a5"/>
    <w:uiPriority w:val="59"/>
    <w:rsid w:val="00D353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560C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8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57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7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E70B-2BEA-473F-8D40-13975B1C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2024-06-19T10:01:00Z</dcterms:created>
  <dcterms:modified xsi:type="dcterms:W3CDTF">2026-06-18T08:59:00Z</dcterms:modified>
</cp:coreProperties>
</file>